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EF0BA" w14:textId="493D942F" w:rsidR="00EF396E" w:rsidRPr="00EF396E" w:rsidRDefault="00EF396E" w:rsidP="00EF396E">
      <w:pPr>
        <w:pStyle w:val="Intestazione"/>
        <w:tabs>
          <w:tab w:val="clear" w:pos="4819"/>
        </w:tabs>
        <w:ind w:left="5387" w:right="27"/>
        <w:rPr>
          <w:rFonts w:eastAsia="Calibri" w:cstheme="minorHAnsi"/>
          <w:i/>
          <w:iCs/>
          <w:sz w:val="20"/>
          <w:szCs w:val="20"/>
        </w:rPr>
      </w:pPr>
      <w:r w:rsidRPr="00EF396E">
        <w:rPr>
          <w:rFonts w:eastAsia="Calibri" w:cstheme="minorHAnsi"/>
          <w:i/>
          <w:iCs/>
          <w:sz w:val="20"/>
          <w:szCs w:val="20"/>
        </w:rPr>
        <w:t>Alla Stazione appaltante</w:t>
      </w:r>
    </w:p>
    <w:p w14:paraId="32D5ED02" w14:textId="77777777" w:rsidR="00EF396E" w:rsidRPr="00EF396E" w:rsidRDefault="00EF396E" w:rsidP="00EF396E">
      <w:pPr>
        <w:pStyle w:val="Intestazione"/>
        <w:tabs>
          <w:tab w:val="left" w:pos="5245"/>
          <w:tab w:val="left" w:pos="5387"/>
        </w:tabs>
        <w:ind w:left="5387" w:right="27"/>
        <w:rPr>
          <w:rFonts w:eastAsia="Calibri" w:cstheme="minorHAnsi"/>
          <w:b/>
          <w:bCs/>
          <w:i/>
          <w:iCs/>
          <w:sz w:val="20"/>
          <w:szCs w:val="20"/>
        </w:rPr>
      </w:pPr>
      <w:r w:rsidRPr="00EF396E">
        <w:rPr>
          <w:rFonts w:eastAsia="Calibri" w:cstheme="minorHAnsi"/>
          <w:b/>
          <w:bCs/>
          <w:i/>
          <w:iCs/>
          <w:sz w:val="20"/>
          <w:szCs w:val="20"/>
        </w:rPr>
        <w:t>Istituto di Calcolo e Reti ad Alte Prestazioni</w:t>
      </w:r>
    </w:p>
    <w:p w14:paraId="1B9A0B0B" w14:textId="74E0A988" w:rsidR="00F100E4" w:rsidRPr="00EF396E" w:rsidRDefault="00EF396E" w:rsidP="00EF396E">
      <w:pPr>
        <w:pStyle w:val="Intestazione"/>
        <w:tabs>
          <w:tab w:val="left" w:pos="5245"/>
          <w:tab w:val="left" w:pos="5387"/>
        </w:tabs>
        <w:ind w:left="5387" w:right="27"/>
        <w:rPr>
          <w:rFonts w:cstheme="minorHAnsi"/>
          <w:b/>
          <w:bCs/>
          <w:sz w:val="21"/>
          <w:szCs w:val="21"/>
        </w:rPr>
      </w:pPr>
      <w:r w:rsidRPr="00EF396E">
        <w:rPr>
          <w:rFonts w:eastAsia="Calibri" w:cstheme="minorHAnsi"/>
          <w:b/>
          <w:bCs/>
          <w:i/>
          <w:iCs/>
          <w:sz w:val="20"/>
          <w:szCs w:val="20"/>
        </w:rPr>
        <w:t>del Consiglio Nazionale delle Ricerche (ICAR-CNR)</w:t>
      </w:r>
    </w:p>
    <w:p w14:paraId="01EB2EAB" w14:textId="366A0D58" w:rsidR="00F100E4" w:rsidRPr="008F6C7A" w:rsidRDefault="00F100E4" w:rsidP="00281B9E">
      <w:pPr>
        <w:jc w:val="both"/>
        <w:rPr>
          <w:rFonts w:cstheme="minorHAnsi"/>
          <w:sz w:val="21"/>
          <w:szCs w:val="21"/>
        </w:rPr>
      </w:pPr>
    </w:p>
    <w:p w14:paraId="3855D198" w14:textId="098583A2" w:rsidR="00F3204C" w:rsidRPr="00EF396E" w:rsidRDefault="00281B9E" w:rsidP="7B4E4830">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w:t>
      </w:r>
      <w:r w:rsidR="00255A12">
        <w:rPr>
          <w:b/>
          <w:bCs/>
          <w:sz w:val="21"/>
          <w:szCs w:val="21"/>
        </w:rPr>
        <w:t xml:space="preserve"> </w:t>
      </w:r>
      <w:r w:rsidR="00CD4BFA">
        <w:rPr>
          <w:b/>
          <w:bCs/>
          <w:sz w:val="21"/>
          <w:szCs w:val="21"/>
        </w:rPr>
        <w:t>DIRETTO</w:t>
      </w:r>
      <w:r w:rsidRPr="7B4E4830">
        <w:rPr>
          <w:b/>
          <w:bCs/>
          <w:sz w:val="21"/>
          <w:szCs w:val="21"/>
        </w:rPr>
        <w:t xml:space="preserve"> D</w:t>
      </w:r>
      <w:r w:rsidR="000A1C87" w:rsidRPr="7B4E4830">
        <w:rPr>
          <w:b/>
          <w:bCs/>
          <w:sz w:val="21"/>
          <w:szCs w:val="21"/>
        </w:rPr>
        <w:t>I</w:t>
      </w:r>
      <w:r w:rsidR="00EF396E" w:rsidRPr="00EF396E">
        <w:rPr>
          <w:rFonts w:eastAsia="Calibri"/>
          <w:b/>
          <w:bCs/>
          <w:sz w:val="20"/>
          <w:szCs w:val="20"/>
        </w:rPr>
        <w:t xml:space="preserve"> HARDWARE INFORMATICO NELL’AMBITO DEL PROGETTO DIT.AD022.217 “APPROCCI IBRIDI DI INTELLIGENZA ARTIFICIALE E CALCOLO QUANTISTICO”</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5A731BC5" w14:textId="23AF8B87" w:rsidR="009C6FC8"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792B93E2" w14:textId="77777777" w:rsidR="00EF396E" w:rsidRPr="008F6C7A" w:rsidRDefault="00EF396E"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E11D7A0" w14:textId="68FDD114"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23F01DA1" w:rsidR="009C6FC8" w:rsidRPr="008F6C7A" w:rsidRDefault="001F1587" w:rsidP="00281B9E">
      <w:pPr>
        <w:jc w:val="both"/>
        <w:rPr>
          <w:rFonts w:cstheme="minorHAnsi"/>
          <w:sz w:val="21"/>
          <w:szCs w:val="21"/>
        </w:rPr>
      </w:pPr>
      <w:r w:rsidRPr="008F6C7A">
        <w:rPr>
          <w:rFonts w:cstheme="minorHAnsi"/>
          <w:sz w:val="21"/>
          <w:szCs w:val="21"/>
        </w:rPr>
        <w:t xml:space="preserve">Il sottoscritto dichiara, inoltre, di </w:t>
      </w:r>
      <w:r>
        <w:rPr>
          <w:rFonts w:cstheme="minorHAnsi"/>
          <w:sz w:val="21"/>
          <w:szCs w:val="21"/>
        </w:rPr>
        <w:t xml:space="preserve">aver preso visione dell’informativa inerente il trattamento dei dati </w:t>
      </w:r>
      <w:proofErr w:type="gramStart"/>
      <w:r>
        <w:rPr>
          <w:rFonts w:cstheme="minorHAnsi"/>
          <w:sz w:val="21"/>
          <w:szCs w:val="21"/>
        </w:rPr>
        <w:t xml:space="preserve">personali </w:t>
      </w:r>
      <w:r w:rsidRPr="008F6C7A">
        <w:rPr>
          <w:rFonts w:cstheme="minorHAnsi"/>
          <w:sz w:val="21"/>
          <w:szCs w:val="21"/>
        </w:rPr>
        <w:t xml:space="preserve"> </w:t>
      </w:r>
      <w:r w:rsidR="009F2998" w:rsidRPr="008F6C7A">
        <w:rPr>
          <w:rFonts w:cstheme="minorHAnsi"/>
          <w:sz w:val="21"/>
          <w:szCs w:val="21"/>
        </w:rPr>
        <w:t>in</w:t>
      </w:r>
      <w:proofErr w:type="gramEnd"/>
      <w:r w:rsidR="009F2998" w:rsidRPr="008F6C7A">
        <w:rPr>
          <w:rFonts w:cstheme="minorHAnsi"/>
          <w:sz w:val="21"/>
          <w:szCs w:val="21"/>
        </w:rPr>
        <w:t xml:space="preserve">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Pr>
          <w:rFonts w:cstheme="minorHAnsi"/>
          <w:sz w:val="21"/>
          <w:szCs w:val="21"/>
        </w:rPr>
        <w:t>.</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564C5" w14:textId="77777777" w:rsidR="00AC0810" w:rsidRDefault="00AC0810" w:rsidP="00A20920">
      <w:r>
        <w:separator/>
      </w:r>
    </w:p>
  </w:endnote>
  <w:endnote w:type="continuationSeparator" w:id="0">
    <w:p w14:paraId="64BE42D4" w14:textId="77777777" w:rsidR="00AC0810" w:rsidRDefault="00AC0810"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D8D9F" w14:textId="77777777" w:rsidR="00AC0810" w:rsidRDefault="00AC0810" w:rsidP="00A20920">
      <w:r>
        <w:separator/>
      </w:r>
    </w:p>
  </w:footnote>
  <w:footnote w:type="continuationSeparator" w:id="0">
    <w:p w14:paraId="3FC701C6" w14:textId="77777777" w:rsidR="00AC0810" w:rsidRDefault="00AC0810"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1587"/>
    <w:rsid w:val="001F7776"/>
    <w:rsid w:val="001F7815"/>
    <w:rsid w:val="0021431F"/>
    <w:rsid w:val="00220BBC"/>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02F99"/>
    <w:rsid w:val="00413A62"/>
    <w:rsid w:val="004166C0"/>
    <w:rsid w:val="00435330"/>
    <w:rsid w:val="004366FB"/>
    <w:rsid w:val="004468CE"/>
    <w:rsid w:val="004573C7"/>
    <w:rsid w:val="00477C48"/>
    <w:rsid w:val="00487D56"/>
    <w:rsid w:val="004C04D1"/>
    <w:rsid w:val="004D1AA2"/>
    <w:rsid w:val="004D4086"/>
    <w:rsid w:val="00526C7A"/>
    <w:rsid w:val="00531D0C"/>
    <w:rsid w:val="00537F02"/>
    <w:rsid w:val="005553D6"/>
    <w:rsid w:val="00563302"/>
    <w:rsid w:val="00572114"/>
    <w:rsid w:val="00574637"/>
    <w:rsid w:val="005A3EC1"/>
    <w:rsid w:val="005A51D0"/>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19F1"/>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C0810"/>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396E"/>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436</Words>
  <Characters>2487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DANIELA DI FATTA</cp:lastModifiedBy>
  <cp:revision>11</cp:revision>
  <cp:lastPrinted>2023-05-30T17:09:00Z</cp:lastPrinted>
  <dcterms:created xsi:type="dcterms:W3CDTF">2024-03-04T08:47:00Z</dcterms:created>
  <dcterms:modified xsi:type="dcterms:W3CDTF">2025-02-28T15:56:00Z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